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B34976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940B3">
        <w:rPr>
          <w:spacing w:val="-2"/>
        </w:rPr>
        <w:t xml:space="preserve">поставки </w:t>
      </w:r>
      <w:r w:rsidR="00B34976" w:rsidRPr="00B34976">
        <w:rPr>
          <w:spacing w:val="-2"/>
        </w:rPr>
        <w:t>знаков и плакатов безопасности,</w:t>
      </w:r>
      <w:r w:rsidR="00B34976">
        <w:rPr>
          <w:spacing w:val="-2"/>
        </w:rPr>
        <w:t xml:space="preserve"> </w:t>
      </w:r>
      <w:r w:rsidR="00B34976" w:rsidRPr="00B34976">
        <w:rPr>
          <w:spacing w:val="-2"/>
        </w:rPr>
        <w:t>для нужд АО «Россети Сибирь Тываэнерго»</w:t>
      </w:r>
      <w:r w:rsidR="00B34976">
        <w:rPr>
          <w:spacing w:val="-2"/>
        </w:rPr>
        <w:t xml:space="preserve"> </w:t>
      </w:r>
      <w:r w:rsidR="00B34976" w:rsidRPr="00B34976">
        <w:rPr>
          <w:spacing w:val="-2"/>
        </w:rPr>
        <w:t xml:space="preserve">№ 25.2-11/7.2-0010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AA250D">
            <w:pPr>
              <w:jc w:val="both"/>
            </w:pPr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B34976" w:rsidRPr="00B34976">
              <w:t>знаков и плакатов безопасности</w:t>
            </w:r>
            <w:r w:rsidR="007C3608" w:rsidRPr="007C3608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7C3608">
              <w:t xml:space="preserve">Начальная (максимальная) цена договора без учета НДС составляет </w:t>
            </w:r>
            <w:r w:rsidR="0090147C" w:rsidRPr="0090147C">
              <w:t>278</w:t>
            </w:r>
            <w:r w:rsidR="0090147C">
              <w:t> </w:t>
            </w:r>
            <w:r w:rsidR="0090147C" w:rsidRPr="0090147C">
              <w:t>776</w:t>
            </w:r>
            <w:r w:rsidR="0090147C">
              <w:t xml:space="preserve"> (двести семьдесят восемь тысяч семьсот семьдесят шесть) рублей </w:t>
            </w:r>
            <w:r w:rsidR="0090147C" w:rsidRPr="0090147C">
              <w:t>68</w:t>
            </w:r>
            <w:r w:rsidR="0090147C">
              <w:t xml:space="preserve"> </w:t>
            </w:r>
            <w:r w:rsidRPr="007C3608">
              <w:rPr>
                <w:bCs/>
                <w:lang w:eastAsia="ar-SA"/>
              </w:rPr>
              <w:t>копе</w:t>
            </w:r>
            <w:r w:rsidR="0090147C">
              <w:rPr>
                <w:bCs/>
                <w:lang w:eastAsia="ar-SA"/>
              </w:rPr>
              <w:t>ек</w:t>
            </w:r>
            <w:r w:rsidRPr="007C3608">
              <w:rPr>
                <w:bCs/>
                <w:lang w:eastAsia="ar-SA"/>
              </w:rPr>
              <w:t xml:space="preserve">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90147C" w:rsidRPr="0090147C">
              <w:t>334</w:t>
            </w:r>
            <w:r w:rsidR="0090147C">
              <w:t> </w:t>
            </w:r>
            <w:r w:rsidR="0090147C" w:rsidRPr="0090147C">
              <w:t>532</w:t>
            </w:r>
            <w:r w:rsidR="0090147C">
              <w:t xml:space="preserve"> (триста тридцать четыре тысячи пятьсот тридцать два) рубля </w:t>
            </w:r>
            <w:r w:rsidR="0090147C" w:rsidRPr="0090147C">
              <w:t>02</w:t>
            </w:r>
            <w:r w:rsidR="0090147C">
              <w:t xml:space="preserve"> </w:t>
            </w:r>
            <w:r w:rsidRPr="007C3608">
              <w:rPr>
                <w:bCs/>
                <w:lang w:eastAsia="ar-SA"/>
              </w:rPr>
              <w:t>копе</w:t>
            </w:r>
            <w:r w:rsidR="0090147C">
              <w:rPr>
                <w:bCs/>
                <w:lang w:eastAsia="ar-SA"/>
              </w:rPr>
              <w:t>йки</w:t>
            </w:r>
            <w:r w:rsidRPr="007C3608">
              <w:rPr>
                <w:bCs/>
                <w:lang w:eastAsia="ar-SA"/>
              </w:rPr>
              <w:t>.</w:t>
            </w:r>
          </w:p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072D81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72D81" w:rsidRDefault="00072D81" w:rsidP="00072D81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D81" w:rsidRDefault="00072D81" w:rsidP="00072D81">
            <w:pPr>
              <w:pStyle w:val="Default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«07» ноября 2025 г.</w:t>
            </w:r>
          </w:p>
        </w:tc>
      </w:tr>
      <w:tr w:rsidR="00072D81" w:rsidTr="00510688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72D81" w:rsidRDefault="00072D81" w:rsidP="00072D81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срока подачи заявок: «0</w:t>
            </w:r>
            <w:r w:rsidR="007B1577">
              <w:rPr>
                <w:lang w:eastAsia="zh-CN"/>
              </w:rPr>
              <w:t>6</w:t>
            </w:r>
            <w:r>
              <w:rPr>
                <w:lang w:eastAsia="zh-CN"/>
              </w:rPr>
              <w:t>» ноября 2025 года;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и время окончания срока, последний день срока подачи Заявок: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«1</w:t>
            </w:r>
            <w:r w:rsidR="007B1577">
              <w:rPr>
                <w:lang w:eastAsia="zh-CN"/>
              </w:rPr>
              <w:t>3</w:t>
            </w:r>
            <w:r>
              <w:rPr>
                <w:lang w:eastAsia="zh-CN"/>
              </w:rPr>
              <w:t>» ноября 2025 года 13:00 (время московское)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с момент направления оператором ЭП заказчику первый частей заявок;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</w:t>
            </w:r>
            <w:r w:rsidR="007B1577">
              <w:rPr>
                <w:lang w:eastAsia="zh-CN"/>
              </w:rPr>
              <w:t xml:space="preserve"> окончания проведения этапа: «25</w:t>
            </w:r>
            <w:r>
              <w:rPr>
                <w:lang w:eastAsia="zh-CN"/>
              </w:rPr>
              <w:t>» ноября 2025 года.</w:t>
            </w:r>
            <w:r>
              <w:rPr>
                <w:i/>
                <w:lang w:eastAsia="zh-CN"/>
              </w:rPr>
              <w:t xml:space="preserve"> 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Рассмотрение и оценка вторых частей заявок: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окончания проведения этапа: «0</w:t>
            </w:r>
            <w:bookmarkStart w:id="0" w:name="_GoBack"/>
            <w:bookmarkEnd w:id="0"/>
            <w:r>
              <w:rPr>
                <w:lang w:eastAsia="zh-CN"/>
              </w:rPr>
              <w:t xml:space="preserve">8» декабря 2025 года. 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Подача дополнительных ценовых предложений участников закупки: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«09» декабря 2025 года.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Подведение итогов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проведения этапа: «10» декабря 2025 года.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072D81" w:rsidRDefault="00072D81" w:rsidP="00072D81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7B1577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072D81"/>
    <w:rsid w:val="0020122F"/>
    <w:rsid w:val="002E6D5D"/>
    <w:rsid w:val="00332011"/>
    <w:rsid w:val="004940B3"/>
    <w:rsid w:val="007B1577"/>
    <w:rsid w:val="007C3608"/>
    <w:rsid w:val="0090147C"/>
    <w:rsid w:val="00AA250D"/>
    <w:rsid w:val="00B34976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A4EC1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181</cp:revision>
  <dcterms:created xsi:type="dcterms:W3CDTF">2019-02-19T14:12:00Z</dcterms:created>
  <dcterms:modified xsi:type="dcterms:W3CDTF">2025-11-06T08:58:00Z</dcterms:modified>
  <cp:version>1048576</cp:version>
</cp:coreProperties>
</file>